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Arial" w:hAnsi="Arial" w:eastAsia="Arial"/>
          <w:b/>
          <w:color w:val="1F4E79"/>
          <w:sz w:val="48"/>
        </w:rPr>
        <w:t>Ақылды есік құлпының</w:t>
        <w:br/>
        <w:t>пайдаланушы нұсқаулығы</w:t>
      </w:r>
    </w:p>
    <w:p>
      <w:pPr>
        <w:jc w:val="center"/>
      </w:pPr>
      <w:r>
        <w:rPr>
          <w:rFonts w:ascii="Arial" w:hAnsi="Arial" w:eastAsia="Arial"/>
          <w:b w:val="0"/>
          <w:color w:val="505050"/>
          <w:sz w:val="26"/>
        </w:rPr>
        <w:t>S819 / S829 SMART DOOR LOCK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63630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k_cover_lock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363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9" w:lineRule="auto"/>
      </w:pPr>
      <w:r>
        <w:rPr>
          <w:rFonts w:ascii="Arial" w:hAnsi="Arial" w:eastAsia="Arial"/>
          <w:b w:val="0"/>
          <w:i/>
          <w:sz w:val="20"/>
        </w:rPr>
        <w:t>Қазақ тіліндегі нұсқа. Мәтіндер, негізгі кестелер және суреттердегі басты белгілер қазақшаға бейімделді.</w:t>
      </w:r>
    </w:p>
    <w:p>
      <w:pPr>
        <w:jc w:val="center"/>
      </w:pPr>
      <w:r>
        <w:rPr>
          <w:rFonts w:ascii="Arial" w:hAnsi="Arial" w:eastAsia="Arial"/>
          <w:b w:val="0"/>
          <w:color w:val="787878"/>
          <w:sz w:val="18"/>
        </w:rPr>
        <w:t>Smart Door Lock Manual — KK</w:t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60000" cy="94123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инструкция_по_установке_дверного_замка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412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60000" cy="941237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ұқсаттама_құлпы_орнату_нұсқаулығы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412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rPr>
          <w:rFonts w:ascii="Arial" w:hAnsi="Arial" w:eastAsia="Arial"/>
          <w:b/>
          <w:color w:val="1F4E79"/>
          <w:sz w:val="32"/>
        </w:rPr>
        <w:t>Интеллектуалды құлыпты пайдалану нұсқаулығы</w:t>
      </w:r>
    </w:p>
    <w:p>
      <w:pPr>
        <w:pStyle w:val="Heading2"/>
      </w:pPr>
      <w:r>
        <w:rPr>
          <w:rFonts w:ascii="Arial" w:hAnsi="Arial" w:eastAsia="Arial"/>
          <w:b/>
          <w:color w:val="333333"/>
          <w:sz w:val="26"/>
        </w:rPr>
        <w:t>1. Функциялар және пайдалану</w:t>
      </w:r>
    </w:p>
    <w:p>
      <w:pPr>
        <w:pStyle w:val="Heading2"/>
      </w:pPr>
      <w:r>
        <w:rPr>
          <w:rFonts w:ascii="Arial" w:hAnsi="Arial" w:eastAsia="Arial"/>
          <w:b/>
          <w:color w:val="333333"/>
          <w:sz w:val="26"/>
        </w:rPr>
        <w:t>1.1 Терминдер мен функционалдық пернелердің сипаттамасы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1.  Әкімші ақпараты — әкімшінің саусақ ізі, паролі немесе IC-картасы.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2.  Құлыпты ашу ақпараты — енгізілген саусақ ізі, пароль, қашықтан басқару немесе IC-карта деректері, соның ішінде әкімші және қарапайым пайдаланушылар деректері.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3.  «*» пернесі — бас тарту / шығу пернесі. Пароль немесе мәзір тармағын енгізу кезінде алдыңғы енгізуді болдырмайды. Үш рет қатар бассаңыз, енгізілген барлық дерек өшіріледі.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4.  «#» пернесі — растау пернесі немесе есік қоңырауының пернесі.</w:t>
      </w:r>
    </w:p>
    <w:p>
      <w:pPr>
        <w:pStyle w:val="Heading2"/>
      </w:pPr>
      <w:r>
        <w:rPr>
          <w:rFonts w:ascii="Arial" w:hAnsi="Arial" w:eastAsia="Arial"/>
          <w:b/>
          <w:color w:val="333333"/>
          <w:sz w:val="26"/>
        </w:rPr>
        <w:t>2. Бастапқы күй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1.  Зауыттық күйде әкімші және бастапқы пароль орнатылмаған. Бұл күйде кез келген саусақ ізі, IC-карта немесе пароль құлыпты аша алады.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2.  Әкімші ақпараты енгізілгеннен кейін тіркелмеген саусақ ізі, IC-карта немесе пароль құлыпты аша алмайды.</w:t>
      </w:r>
    </w:p>
    <w:p>
      <w:pPr>
        <w:pStyle w:val="Heading2"/>
      </w:pPr>
      <w:r>
        <w:rPr>
          <w:rFonts w:ascii="Arial" w:hAnsi="Arial" w:eastAsia="Arial"/>
          <w:b/>
          <w:color w:val="333333"/>
          <w:sz w:val="26"/>
        </w:rPr>
        <w:t>3. Құлып функцияларын басқару</w:t>
      </w:r>
    </w:p>
    <w:p>
      <w:pPr>
        <w:spacing w:after="80" w:line="259" w:lineRule="auto"/>
      </w:pPr>
      <w:r>
        <w:rPr>
          <w:rFonts w:ascii="Arial" w:hAnsi="Arial" w:eastAsia="Arial"/>
          <w:b w:val="0"/>
          <w:i w:val="0"/>
          <w:sz w:val="20"/>
        </w:rPr>
        <w:t>Мәзірге кіру үшін «*#» енгізіңіз. Бірінші қолданғанда жаңа әкімші паролін орнатыңыз.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3"/>
        <w:gridCol w:w="5273"/>
      </w:tblGrid>
      <w:tr>
        <w:tc>
          <w:tcPr>
            <w:tcW w:type="dxa" w:w="527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sz w:val="18"/>
              </w:rPr>
              <w:t>Мәзір бөлімі</w:t>
            </w:r>
          </w:p>
        </w:tc>
        <w:tc>
          <w:tcPr>
            <w:tcW w:type="dxa" w:w="527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sz w:val="18"/>
              </w:rPr>
              <w:t>Ішкі бөлімдер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1. Пайдаланушы қосу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1. Әкімші қосу</w:t>
              <w:br/>
              <w:t>2. Қарапайым пайдаланушы қосу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2. Пайдаланушыны жою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1. Тексеруден кейін жою</w:t>
              <w:br/>
              <w:t>2. ID бойынша пайдаланушыны жою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3. Жүйе баптаулары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1. Уақытты баптау</w:t>
              <w:br/>
              <w:t>2. Функция баптаулары: 1) Желі 2) Дыбыс деңгейі 3) Қосарлы ашу 4) Ашып кіру дабылын өшіру</w:t>
              <w:br/>
              <w:t>3. Зауыттық баптауларға қайтару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4. Жүйелік ақпарат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7"/>
              </w:rPr>
              <w:t>1. Пайдаланушылар саны</w:t>
              <w:br/>
              <w:t>2. Жазбаларды қарау</w:t>
            </w:r>
          </w:p>
        </w:tc>
      </w:tr>
    </w:tbl>
    <w:p>
      <w:pPr>
        <w:spacing w:after="80" w:line="259" w:lineRule="auto"/>
      </w:pPr>
      <w:r>
        <w:rPr>
          <w:rFonts w:ascii="Arial" w:hAnsi="Arial" w:eastAsia="Arial"/>
          <w:b/>
          <w:i w:val="0"/>
          <w:sz w:val="21"/>
        </w:rPr>
        <w:t>Ескерту: бірінші қолданғанда әкімші ақпараты ретінде жаңа пароль орнатыңыз.</w:t>
      </w:r>
    </w:p>
    <w:p>
      <w:pPr>
        <w:spacing w:after="80" w:line="259" w:lineRule="auto"/>
      </w:pPr>
      <w:r>
        <w:rPr>
          <w:rFonts w:ascii="Arial" w:hAnsi="Arial" w:eastAsia="Arial"/>
          <w:b w:val="0"/>
          <w:i w:val="0"/>
          <w:sz w:val="20"/>
        </w:rPr>
        <w:t>Қайтадан мәзірге кіру үшін «*# + әкімші паролін» енгізу қажет. «*» — бас тарту, қайту және шығу пернесі. «#» — растау және есік қоңырауы функциясының пернесі.</w:t>
      </w:r>
    </w:p>
    <w:p>
      <w:r>
        <w:br w:type="page"/>
      </w:r>
    </w:p>
    <w:p>
      <w:pPr>
        <w:pStyle w:val="Heading2"/>
      </w:pPr>
      <w:r>
        <w:rPr>
          <w:rFonts w:ascii="Arial" w:hAnsi="Arial" w:eastAsia="Arial"/>
          <w:b/>
          <w:color w:val="333333"/>
          <w:sz w:val="26"/>
        </w:rPr>
        <w:t>4. WiFi қолданбасын баптау (Tuya WiFi нұсқасы)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1.  App Store немесе қолданбалар дүкенінен «Tuya Smart» қолданбасын тауып, жүктеп орнатыңыз.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2.  Ұялы телефон нөміріңіз арқылы тіркеліп, қолданбаға кіріңіз.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3.  «Құрылғы қосу» және «Camera&amp;Lock» бөлімін таңдаңыз, «Lock (Wi‑Fi)» құрылғысын тауып, қолданбадағы нұсқаулар бойынша қосыңыз.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4.  Қашықтан ашу: экранды оятып, есік қоңырауын қосу үшін «#» пернесін басыңыз. Қашықтан ашу сұрауы телефонға жіберіледі, содан кейін құлыпты қолданба арқылы ашуға болады.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080000" cy="99514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9951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line="259" w:lineRule="auto"/>
      </w:pPr>
      <w:r>
        <w:rPr>
          <w:rFonts w:ascii="Arial" w:hAnsi="Arial" w:eastAsia="Arial"/>
          <w:b w:val="0"/>
          <w:i/>
          <w:sz w:val="18"/>
        </w:rPr>
        <w:t>Tuya Smart қолданбасын жүктеу үшін QR-код.</w:t>
      </w:r>
    </w:p>
    <w:p>
      <w:pPr>
        <w:pStyle w:val="Heading2"/>
      </w:pPr>
      <w:r>
        <w:rPr>
          <w:rFonts w:ascii="Arial" w:hAnsi="Arial" w:eastAsia="Arial"/>
          <w:b/>
          <w:color w:val="333333"/>
          <w:sz w:val="26"/>
        </w:rPr>
        <w:t>5. Телефондағы Tuya қолданбасын құлыппен қосу қадамдары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1.  Әкімші паролін қосыңыз.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2.  Құлып мәзірінде: «3. Жүйе баптаулары → 2. Функция баптаулары → 1. Желі» тармағын таңдаңыз.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3.  Tuya қолданбасын ашып, «Құрылғы қосу» және «Camera&amp;Lock» бөлімін таңдаңыз. «Lock (Wi‑Fi)» құрылғысын тауып, нұсқаулар бойынша қосыңыз.</w:t>
      </w:r>
    </w:p>
    <w:p>
      <w:pPr>
        <w:spacing w:after="60" w:line="252" w:lineRule="auto"/>
      </w:pPr>
      <w:r>
        <w:rPr>
          <w:rFonts w:ascii="Arial" w:hAnsi="Arial" w:eastAsia="Arial"/>
          <w:sz w:val="20"/>
        </w:rPr>
        <w:t>4.  Қашықтан ашу сұрауын жіберу үшін есік қоңырауы пернесін басыңыз.</w:t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60000" cy="941237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техникалық_параметрлер_және_қалпына_келтіру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412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Heading1"/>
      </w:pPr>
      <w:r>
        <w:rPr>
          <w:rFonts w:ascii="Arial" w:hAnsi="Arial" w:eastAsia="Arial"/>
          <w:b/>
          <w:color w:val="1F4E79"/>
          <w:sz w:val="32"/>
        </w:rPr>
        <w:t>8. Тілді ауыстыру</w:t>
      </w:r>
    </w:p>
    <w:p>
      <w:pPr>
        <w:spacing w:after="80" w:line="259" w:lineRule="auto"/>
      </w:pPr>
      <w:r>
        <w:rPr>
          <w:rFonts w:ascii="Arial" w:hAnsi="Arial" w:eastAsia="Arial"/>
          <w:b w:val="0"/>
          <w:i w:val="0"/>
          <w:sz w:val="20"/>
        </w:rPr>
        <w:t>Зауыттық мәзірге кіру үшін «888#» енгізіңіз. Содан кейін қажетті тіл командасын енгізіңіз: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73"/>
        <w:gridCol w:w="5273"/>
      </w:tblGrid>
      <w:tr>
        <w:tc>
          <w:tcPr>
            <w:tcW w:type="dxa" w:w="527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sz w:val="18"/>
              </w:rPr>
              <w:t>Команда</w:t>
            </w:r>
          </w:p>
        </w:tc>
        <w:tc>
          <w:tcPr>
            <w:tcW w:type="dxa" w:w="527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Arial" w:hAnsi="Arial" w:eastAsia="Arial"/>
                <w:b/>
                <w:sz w:val="18"/>
              </w:rPr>
              <w:t>Тіл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3000#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Қытай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3001#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Ағылшын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3002#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Дәстүрлі қытай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3003#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Орыс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3004#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Вьетнам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3005#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Кәріс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3006#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Араб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3007#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Португал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3008#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Француз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3009#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Испан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3011#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Индонезия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3012#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Тай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3013#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Иврит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3014#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Түркі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3015#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Түрік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3016#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Моңғол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3017#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Өзбек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3018#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Қазақ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3019#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Серб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3020#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Кәріс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3022#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Жапон</w:t>
            </w:r>
          </w:p>
        </w:tc>
      </w:tr>
      <w:tr>
        <w:tc>
          <w:tcPr>
            <w:tcW w:type="dxa" w:w="5273"/>
            <w:vAlign w:val="center"/>
          </w:tcPr>
          <w:p>
            <w:pPr>
              <w:jc w:val="center"/>
            </w:pPr>
            <w:r/>
            <w:r>
              <w:rPr>
                <w:rFonts w:ascii="Arial" w:hAnsi="Arial" w:eastAsia="Arial"/>
                <w:b w:val="0"/>
                <w:sz w:val="18"/>
              </w:rPr>
              <w:t>3023#</w:t>
            </w:r>
          </w:p>
        </w:tc>
        <w:tc>
          <w:tcPr>
            <w:tcW w:type="dxa" w:w="5273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Парсы (фарси)</w:t>
            </w:r>
          </w:p>
        </w:tc>
      </w:tr>
    </w:tbl>
    <w:p>
      <w:pPr>
        <w:spacing w:after="80" w:line="259" w:lineRule="auto"/>
      </w:pPr>
      <w:r>
        <w:rPr>
          <w:rFonts w:ascii="Arial" w:hAnsi="Arial" w:eastAsia="Arial"/>
          <w:b w:val="0"/>
          <w:i w:val="0"/>
          <w:sz w:val="20"/>
        </w:rPr>
        <w:t>Сәтті орындалған кезде «Success» дауыстық хабарламасы естіледі; навигациялық дауыстық нұсқаулар қытай тілінде қалады.</w:t>
      </w:r>
    </w:p>
    <w:p>
      <w:pPr>
        <w:spacing w:after="80" w:line="259" w:lineRule="auto"/>
      </w:pPr>
      <w:r>
        <w:rPr>
          <w:rFonts w:ascii="Arial" w:hAnsi="Arial" w:eastAsia="Arial"/>
          <w:b w:val="0"/>
          <w:i/>
          <w:sz w:val="20"/>
        </w:rPr>
        <w:t>Ескерту: егер құлып сәтті тіркелген болса, зауыттық режимге кіргеннен кейін алдымен әкімші пайдаланушы паролін енгізіп, содан кейін қажетті команданы енгізіңіз.</w:t>
      </w:r>
    </w:p>
    <w:p>
      <w:r>
        <w:br w:type="page"/>
      </w:r>
    </w:p>
    <w:p>
      <w:pPr>
        <w:spacing w:before="0" w:after="0"/>
        <w:jc w:val="center"/>
      </w:pPr>
      <w:r>
        <w:drawing>
          <wp:inline xmlns:a="http://schemas.openxmlformats.org/drawingml/2006/main" xmlns:pic="http://schemas.openxmlformats.org/drawingml/2006/picture">
            <wp:extent cx="6660000" cy="941237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рұқсаттар_мен_құлыптау_функциялары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4123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660000" cy="941237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функциялар_нұсқаулығы_смарт_құлып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41237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16"/>
      <w:pgSz w:w="11906" w:h="16838"/>
      <w:pgMar w:top="624" w:right="680" w:bottom="62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787878"/>
        <w:sz w:val="16"/>
      </w:rPr>
      <w:t>Smart Door Lock Manual — қазақша нұсқа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